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34"/>
      </w:pPr>
      <w:r>
        <w:rPr>
          <w:color w:val="C00000"/>
        </w:rPr>
        <w:t>Sepsis</w:t>
      </w:r>
      <w:r>
        <w:rPr>
          <w:color w:val="C00000"/>
          <w:spacing w:val="-3"/>
        </w:rPr>
        <w:t> </w:t>
      </w:r>
      <w:r>
        <w:rPr>
          <w:color w:val="C00000"/>
        </w:rPr>
        <w:t>Tanısında</w:t>
      </w:r>
      <w:r>
        <w:rPr>
          <w:color w:val="C00000"/>
          <w:spacing w:val="-3"/>
        </w:rPr>
        <w:t> </w:t>
      </w:r>
      <w:r>
        <w:rPr>
          <w:color w:val="C00000"/>
        </w:rPr>
        <w:t>Kan</w:t>
      </w:r>
      <w:r>
        <w:rPr>
          <w:color w:val="C00000"/>
          <w:spacing w:val="-5"/>
        </w:rPr>
        <w:t> </w:t>
      </w:r>
      <w:r>
        <w:rPr>
          <w:color w:val="C00000"/>
        </w:rPr>
        <w:t>Kültürü</w:t>
      </w:r>
      <w:r>
        <w:rPr>
          <w:color w:val="C00000"/>
          <w:spacing w:val="-2"/>
        </w:rPr>
        <w:t> </w:t>
      </w:r>
      <w:r>
        <w:rPr>
          <w:color w:val="C00000"/>
          <w:spacing w:val="-4"/>
        </w:rPr>
        <w:t>Kursu</w:t>
      </w:r>
    </w:p>
    <w:p>
      <w:pPr>
        <w:pStyle w:val="Title"/>
        <w:ind w:right="2"/>
      </w:pPr>
      <w:r>
        <w:rPr>
          <w:color w:val="C00000"/>
        </w:rPr>
        <w:t>13-14</w:t>
      </w:r>
      <w:r>
        <w:rPr>
          <w:color w:val="C00000"/>
          <w:spacing w:val="-4"/>
        </w:rPr>
        <w:t> </w:t>
      </w:r>
      <w:r>
        <w:rPr>
          <w:color w:val="C00000"/>
        </w:rPr>
        <w:t>ARALIK</w:t>
      </w:r>
      <w:r>
        <w:rPr>
          <w:color w:val="C00000"/>
          <w:spacing w:val="-1"/>
        </w:rPr>
        <w:t> </w:t>
      </w:r>
      <w:r>
        <w:rPr>
          <w:color w:val="C00000"/>
          <w:spacing w:val="-4"/>
        </w:rPr>
        <w:t>2024</w:t>
      </w:r>
    </w:p>
    <w:p>
      <w:pPr>
        <w:pStyle w:val="BodyText"/>
        <w:spacing w:before="280"/>
        <w:ind w:left="99"/>
        <w:jc w:val="center"/>
      </w:pPr>
      <w:r>
        <w:rPr/>
        <w:t>Sepsis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Kan</w:t>
      </w:r>
      <w:r>
        <w:rPr>
          <w:spacing w:val="-3"/>
        </w:rPr>
        <w:t> </w:t>
      </w:r>
      <w:r>
        <w:rPr/>
        <w:t>Kültürü</w:t>
      </w:r>
      <w:r>
        <w:rPr>
          <w:spacing w:val="-1"/>
        </w:rPr>
        <w:t> </w:t>
      </w:r>
      <w:r>
        <w:rPr/>
        <w:t>Çalışma</w:t>
      </w:r>
      <w:r>
        <w:rPr>
          <w:spacing w:val="-3"/>
        </w:rPr>
        <w:t> </w:t>
      </w:r>
      <w:r>
        <w:rPr/>
        <w:t>Grubu</w:t>
      </w:r>
      <w:r>
        <w:rPr>
          <w:spacing w:val="-3"/>
        </w:rPr>
        <w:t> </w:t>
      </w:r>
      <w:r>
        <w:rPr>
          <w:spacing w:val="-2"/>
        </w:rPr>
        <w:t>katkılarıyla</w:t>
      </w:r>
    </w:p>
    <w:p>
      <w:pPr>
        <w:pStyle w:val="BodyText"/>
        <w:spacing w:before="280"/>
        <w:ind w:left="99" w:right="1"/>
        <w:jc w:val="center"/>
      </w:pPr>
      <w:r>
        <w:rPr/>
        <w:t>Kurs</w:t>
      </w:r>
      <w:r>
        <w:rPr>
          <w:spacing w:val="-4"/>
        </w:rPr>
        <w:t> </w:t>
      </w:r>
      <w:r>
        <w:rPr/>
        <w:t>Yeri:</w:t>
      </w:r>
      <w:r>
        <w:rPr>
          <w:spacing w:val="-3"/>
        </w:rPr>
        <w:t> </w:t>
      </w:r>
      <w:r>
        <w:rPr/>
        <w:t>İZMİR</w:t>
      </w:r>
      <w:r>
        <w:rPr>
          <w:spacing w:val="-2"/>
        </w:rPr>
        <w:t> </w:t>
      </w:r>
      <w:r>
        <w:rPr/>
        <w:t>ŞEHİR</w:t>
      </w:r>
      <w:r>
        <w:rPr>
          <w:spacing w:val="-4"/>
        </w:rPr>
        <w:t> </w:t>
      </w:r>
      <w:r>
        <w:rPr>
          <w:spacing w:val="-2"/>
        </w:rPr>
        <w:t>HASTANESİ</w:t>
      </w:r>
    </w:p>
    <w:p>
      <w:pPr>
        <w:spacing w:line="240" w:lineRule="auto" w:before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" w:after="0"/>
        <w:ind w:left="514" w:right="0" w:hanging="298"/>
        <w:jc w:val="left"/>
        <w:rPr>
          <w:b/>
          <w:sz w:val="24"/>
        </w:rPr>
      </w:pPr>
      <w:r>
        <w:rPr>
          <w:b/>
          <w:sz w:val="24"/>
        </w:rPr>
        <w:t>ARALIK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(Teorik)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3970"/>
        <w:gridCol w:w="2834"/>
      </w:tblGrid>
      <w:tr>
        <w:trPr>
          <w:trHeight w:val="738" w:hRule="atLeast"/>
        </w:trPr>
        <w:tc>
          <w:tcPr>
            <w:tcW w:w="2371" w:type="dxa"/>
          </w:tcPr>
          <w:p>
            <w:pPr>
              <w:pStyle w:val="TableParagraph"/>
              <w:spacing w:before="23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09.00-09.30</w:t>
            </w:r>
          </w:p>
        </w:tc>
        <w:tc>
          <w:tcPr>
            <w:tcW w:w="3970" w:type="dxa"/>
          </w:tcPr>
          <w:p>
            <w:pPr>
              <w:pStyle w:val="TableParagraph"/>
              <w:spacing w:before="234"/>
              <w:rPr>
                <w:sz w:val="22"/>
              </w:rPr>
            </w:pPr>
            <w:r>
              <w:rPr>
                <w:sz w:val="22"/>
              </w:rPr>
              <w:t>Açılış,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kursun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tanıtımı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tanışma</w:t>
            </w:r>
          </w:p>
        </w:tc>
        <w:tc>
          <w:tcPr>
            <w:tcW w:w="2834" w:type="dxa"/>
          </w:tcPr>
          <w:p>
            <w:pPr>
              <w:pStyle w:val="TableParagraph"/>
              <w:spacing w:before="234"/>
              <w:rPr>
                <w:sz w:val="22"/>
              </w:rPr>
            </w:pPr>
            <w:r>
              <w:rPr>
                <w:sz w:val="22"/>
              </w:rPr>
              <w:t>İpek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Mumcuoğlu</w:t>
            </w:r>
          </w:p>
        </w:tc>
      </w:tr>
      <w:tr>
        <w:trPr>
          <w:trHeight w:val="804" w:hRule="atLeast"/>
        </w:trPr>
        <w:tc>
          <w:tcPr>
            <w:tcW w:w="2371" w:type="dxa"/>
          </w:tcPr>
          <w:p>
            <w:pPr>
              <w:pStyle w:val="TableParagraph"/>
              <w:spacing w:before="268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09.30-10.00</w:t>
            </w:r>
          </w:p>
        </w:tc>
        <w:tc>
          <w:tcPr>
            <w:tcW w:w="397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Kan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kültür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örneklerinin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alınması</w:t>
            </w:r>
            <w:r>
              <w:rPr>
                <w:spacing w:val="-5"/>
                <w:sz w:val="22"/>
              </w:rPr>
              <w:t> ve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Preanalitik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sürecin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tüm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parametreleri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ile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yönetilmesi</w:t>
            </w:r>
          </w:p>
        </w:tc>
        <w:tc>
          <w:tcPr>
            <w:tcW w:w="2834" w:type="dxa"/>
          </w:tcPr>
          <w:p>
            <w:pPr>
              <w:pStyle w:val="TableParagraph"/>
              <w:spacing w:before="268"/>
              <w:rPr>
                <w:sz w:val="22"/>
              </w:rPr>
            </w:pPr>
            <w:r>
              <w:rPr>
                <w:sz w:val="22"/>
              </w:rPr>
              <w:t>Serap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Süzük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Yıldız</w:t>
            </w:r>
          </w:p>
        </w:tc>
      </w:tr>
      <w:tr>
        <w:trPr>
          <w:trHeight w:val="429" w:hRule="atLeast"/>
        </w:trPr>
        <w:tc>
          <w:tcPr>
            <w:tcW w:w="2371" w:type="dxa"/>
          </w:tcPr>
          <w:p>
            <w:pPr>
              <w:pStyle w:val="TableParagraph"/>
              <w:spacing w:before="78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10.30-11.00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sz w:val="22"/>
              </w:rPr>
              <w:t>Çay-Kahve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Arası</w:t>
            </w:r>
          </w:p>
        </w:tc>
      </w:tr>
      <w:tr>
        <w:trPr>
          <w:trHeight w:val="2147" w:hRule="atLeast"/>
        </w:trPr>
        <w:tc>
          <w:tcPr>
            <w:tcW w:w="2371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11.00-12.00</w:t>
            </w:r>
          </w:p>
        </w:tc>
        <w:tc>
          <w:tcPr>
            <w:tcW w:w="3970" w:type="dxa"/>
          </w:tcPr>
          <w:p>
            <w:pPr>
              <w:pStyle w:val="TableParagraph"/>
              <w:spacing w:line="237" w:lineRule="auto" w:before="1"/>
              <w:rPr>
                <w:sz w:val="22"/>
              </w:rPr>
            </w:pPr>
            <w:r>
              <w:rPr>
                <w:sz w:val="22"/>
              </w:rPr>
              <w:t>Pozitif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Sinyal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alındıktan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neler </w:t>
            </w:r>
            <w:r>
              <w:rPr>
                <w:spacing w:val="-2"/>
                <w:sz w:val="22"/>
              </w:rPr>
              <w:t>yapılmalı?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Biyogüvenlik,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boyama,</w:t>
            </w:r>
          </w:p>
          <w:p>
            <w:pPr>
              <w:pStyle w:val="TableParagraph"/>
              <w:ind w:right="2011"/>
              <w:jc w:val="both"/>
              <w:rPr>
                <w:sz w:val="22"/>
              </w:rPr>
            </w:pPr>
            <w:r>
              <w:rPr>
                <w:sz w:val="22"/>
              </w:rPr>
              <w:t>Panik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değer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bildirimi Kültürlerin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işlenmesi </w:t>
            </w:r>
            <w:r>
              <w:rPr>
                <w:spacing w:val="-2"/>
                <w:sz w:val="22"/>
              </w:rPr>
              <w:t>Raporlama</w:t>
            </w:r>
          </w:p>
          <w:p>
            <w:pPr>
              <w:pStyle w:val="TableParagraph"/>
              <w:spacing w:line="249" w:lineRule="exact" w:before="1"/>
              <w:jc w:val="both"/>
              <w:rPr>
                <w:sz w:val="22"/>
              </w:rPr>
            </w:pPr>
            <w:r>
              <w:rPr>
                <w:sz w:val="22"/>
              </w:rPr>
              <w:t>Tanı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algoritmaları</w:t>
            </w:r>
          </w:p>
        </w:tc>
        <w:tc>
          <w:tcPr>
            <w:tcW w:w="283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İpek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Mumcuoğlu</w:t>
            </w:r>
          </w:p>
        </w:tc>
      </w:tr>
      <w:tr>
        <w:trPr>
          <w:trHeight w:val="520" w:hRule="atLeast"/>
        </w:trPr>
        <w:tc>
          <w:tcPr>
            <w:tcW w:w="2371" w:type="dxa"/>
          </w:tcPr>
          <w:p>
            <w:pPr>
              <w:pStyle w:val="TableParagraph"/>
              <w:spacing w:before="126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12.00-13.00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Öğle</w:t>
            </w:r>
            <w:r>
              <w:rPr>
                <w:b/>
                <w:spacing w:val="-2"/>
                <w:sz w:val="22"/>
              </w:rPr>
              <w:t> Yemeği</w:t>
            </w:r>
          </w:p>
        </w:tc>
      </w:tr>
      <w:tr>
        <w:trPr>
          <w:trHeight w:val="844" w:hRule="atLeast"/>
        </w:trPr>
        <w:tc>
          <w:tcPr>
            <w:tcW w:w="2371" w:type="dxa"/>
          </w:tcPr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13.00-13.30</w:t>
            </w:r>
          </w:p>
        </w:tc>
        <w:tc>
          <w:tcPr>
            <w:tcW w:w="3970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Hızlı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Tanı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testleri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(MALDI-TOF,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Sendromik Testler, otomatize sistemler)</w:t>
            </w:r>
          </w:p>
        </w:tc>
        <w:tc>
          <w:tcPr>
            <w:tcW w:w="2834" w:type="dxa"/>
          </w:tcPr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Banu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Sancak</w:t>
            </w:r>
          </w:p>
        </w:tc>
      </w:tr>
      <w:tr>
        <w:trPr>
          <w:trHeight w:val="877" w:hRule="atLeast"/>
        </w:trPr>
        <w:tc>
          <w:tcPr>
            <w:tcW w:w="2371" w:type="dxa"/>
          </w:tcPr>
          <w:p>
            <w:pPr>
              <w:pStyle w:val="TableParagraph"/>
              <w:spacing w:before="3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13.30-14.00</w:t>
            </w:r>
          </w:p>
        </w:tc>
        <w:tc>
          <w:tcPr>
            <w:tcW w:w="3970" w:type="dxa"/>
          </w:tcPr>
          <w:p>
            <w:pPr>
              <w:pStyle w:val="TableParagraph"/>
              <w:spacing w:before="169"/>
              <w:rPr>
                <w:sz w:val="22"/>
              </w:rPr>
            </w:pPr>
            <w:r>
              <w:rPr>
                <w:sz w:val="22"/>
              </w:rPr>
              <w:t>Kan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Kültüründe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İyi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Uygulamalar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ve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İnformatik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Çözümler</w:t>
            </w:r>
          </w:p>
        </w:tc>
        <w:tc>
          <w:tcPr>
            <w:tcW w:w="2834" w:type="dxa"/>
          </w:tcPr>
          <w:p>
            <w:pPr>
              <w:pStyle w:val="TableParagraph"/>
              <w:spacing w:before="169"/>
              <w:ind w:right="1377"/>
              <w:rPr>
                <w:sz w:val="22"/>
              </w:rPr>
            </w:pPr>
            <w:r>
              <w:rPr>
                <w:sz w:val="22"/>
              </w:rPr>
              <w:t>Duygu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Erdemir BD Temsilcisi</w:t>
            </w:r>
          </w:p>
        </w:tc>
      </w:tr>
      <w:tr>
        <w:trPr>
          <w:trHeight w:val="554" w:hRule="atLeast"/>
        </w:trPr>
        <w:tc>
          <w:tcPr>
            <w:tcW w:w="2371" w:type="dxa"/>
          </w:tcPr>
          <w:p>
            <w:pPr>
              <w:pStyle w:val="TableParagraph"/>
              <w:spacing w:before="14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14.00-14.30</w:t>
            </w:r>
          </w:p>
        </w:tc>
        <w:tc>
          <w:tcPr>
            <w:tcW w:w="3970" w:type="dxa"/>
          </w:tcPr>
          <w:p>
            <w:pPr>
              <w:pStyle w:val="TableParagraph"/>
              <w:spacing w:before="143"/>
              <w:rPr>
                <w:sz w:val="22"/>
              </w:rPr>
            </w:pPr>
            <w:r>
              <w:rPr>
                <w:sz w:val="22"/>
              </w:rPr>
              <w:t>Hızlı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antibiyogram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yöntemi</w:t>
            </w:r>
          </w:p>
        </w:tc>
        <w:tc>
          <w:tcPr>
            <w:tcW w:w="2834" w:type="dxa"/>
          </w:tcPr>
          <w:p>
            <w:pPr>
              <w:pStyle w:val="TableParagraph"/>
              <w:spacing w:before="143"/>
              <w:rPr>
                <w:sz w:val="22"/>
              </w:rPr>
            </w:pPr>
            <w:r>
              <w:rPr>
                <w:sz w:val="22"/>
              </w:rPr>
              <w:t>Serap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Süzük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Yıldız</w:t>
            </w:r>
          </w:p>
        </w:tc>
      </w:tr>
      <w:tr>
        <w:trPr>
          <w:trHeight w:val="738" w:hRule="atLeast"/>
        </w:trPr>
        <w:tc>
          <w:tcPr>
            <w:tcW w:w="2371" w:type="dxa"/>
          </w:tcPr>
          <w:p>
            <w:pPr>
              <w:pStyle w:val="TableParagraph"/>
              <w:spacing w:before="23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14.30-15.30</w:t>
            </w:r>
          </w:p>
        </w:tc>
        <w:tc>
          <w:tcPr>
            <w:tcW w:w="397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Preanalitik,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Analitik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Postanalitik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dönem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indikatörleri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uygulama</w:t>
            </w:r>
          </w:p>
        </w:tc>
        <w:tc>
          <w:tcPr>
            <w:tcW w:w="2834" w:type="dxa"/>
          </w:tcPr>
          <w:p>
            <w:pPr>
              <w:pStyle w:val="TableParagraph"/>
              <w:spacing w:before="234"/>
              <w:rPr>
                <w:sz w:val="22"/>
              </w:rPr>
            </w:pPr>
            <w:r>
              <w:rPr>
                <w:sz w:val="22"/>
              </w:rPr>
              <w:t>İpek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Mumcuoğlu</w:t>
            </w:r>
          </w:p>
        </w:tc>
      </w:tr>
      <w:tr>
        <w:trPr>
          <w:trHeight w:val="518" w:hRule="atLeast"/>
        </w:trPr>
        <w:tc>
          <w:tcPr>
            <w:tcW w:w="2371" w:type="dxa"/>
          </w:tcPr>
          <w:p>
            <w:pPr>
              <w:pStyle w:val="TableParagraph"/>
              <w:spacing w:before="124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15.30-16.00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Çay-Kahve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Arası</w:t>
            </w:r>
          </w:p>
        </w:tc>
      </w:tr>
      <w:tr>
        <w:trPr>
          <w:trHeight w:val="554" w:hRule="atLeast"/>
        </w:trPr>
        <w:tc>
          <w:tcPr>
            <w:tcW w:w="2371" w:type="dxa"/>
          </w:tcPr>
          <w:p>
            <w:pPr>
              <w:pStyle w:val="TableParagraph"/>
              <w:spacing w:before="14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16.00-16.30</w:t>
            </w:r>
          </w:p>
        </w:tc>
        <w:tc>
          <w:tcPr>
            <w:tcW w:w="3970" w:type="dxa"/>
          </w:tcPr>
          <w:p>
            <w:pPr>
              <w:pStyle w:val="TableParagraph"/>
              <w:spacing w:line="270" w:lineRule="atLeast"/>
              <w:ind w:right="16"/>
              <w:rPr>
                <w:sz w:val="22"/>
              </w:rPr>
            </w:pPr>
            <w:r>
              <w:rPr>
                <w:sz w:val="22"/>
              </w:rPr>
              <w:t>Kan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Kültüründe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fungemi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etkenlerinin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yeri ve değerlendirilmesi</w:t>
            </w:r>
          </w:p>
        </w:tc>
        <w:tc>
          <w:tcPr>
            <w:tcW w:w="2834" w:type="dxa"/>
          </w:tcPr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sz w:val="22"/>
              </w:rPr>
              <w:t>Dilek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Yeşim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Metin</w:t>
            </w:r>
          </w:p>
        </w:tc>
      </w:tr>
      <w:tr>
        <w:trPr>
          <w:trHeight w:val="1691" w:hRule="atLeast"/>
        </w:trPr>
        <w:tc>
          <w:tcPr>
            <w:tcW w:w="2371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16.30-17.00</w:t>
            </w:r>
          </w:p>
        </w:tc>
        <w:tc>
          <w:tcPr>
            <w:tcW w:w="3970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Örneklerle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tartışalım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olgu,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Preanalitik</w:t>
            </w:r>
            <w:r>
              <w:rPr>
                <w:spacing w:val="-2"/>
                <w:sz w:val="22"/>
              </w:rPr>
              <w:t> hatalar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" w:after="0"/>
              <w:ind w:left="828" w:right="1397" w:hanging="360"/>
              <w:jc w:val="left"/>
              <w:rPr>
                <w:sz w:val="22"/>
              </w:rPr>
            </w:pPr>
            <w:r>
              <w:rPr>
                <w:sz w:val="22"/>
              </w:rPr>
              <w:t>2. Olgu, Etken mi? Kontaminasyon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Olgu,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Raporlama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hataları</w:t>
            </w:r>
          </w:p>
        </w:tc>
        <w:tc>
          <w:tcPr>
            <w:tcW w:w="283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Nisel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Yılmaz</w:t>
            </w:r>
          </w:p>
        </w:tc>
      </w:tr>
      <w:tr>
        <w:trPr>
          <w:trHeight w:val="556" w:hRule="atLeast"/>
        </w:trPr>
        <w:tc>
          <w:tcPr>
            <w:tcW w:w="2371" w:type="dxa"/>
          </w:tcPr>
          <w:p>
            <w:pPr>
              <w:pStyle w:val="TableParagraph"/>
              <w:spacing w:before="14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17.00-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143"/>
              <w:rPr>
                <w:sz w:val="22"/>
              </w:rPr>
            </w:pPr>
            <w:r>
              <w:rPr>
                <w:sz w:val="22"/>
              </w:rPr>
              <w:t>Genel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değerlendirme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kapanış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1910" w:h="16840"/>
          <w:pgMar w:header="415" w:footer="0" w:top="1660" w:bottom="280" w:left="1200" w:right="1300"/>
          <w:pgNumType w:start="1"/>
        </w:sectPr>
      </w:pPr>
    </w:p>
    <w:p>
      <w:pPr>
        <w:spacing w:line="240" w:lineRule="auto" w:before="35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" w:after="0"/>
        <w:ind w:left="514" w:right="0" w:hanging="298"/>
        <w:jc w:val="left"/>
        <w:rPr>
          <w:b/>
          <w:sz w:val="24"/>
        </w:rPr>
      </w:pPr>
      <w:r>
        <w:rPr>
          <w:b/>
          <w:sz w:val="24"/>
        </w:rPr>
        <w:t>ARALIK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CUMARTESİ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(Pratik)</w:t>
      </w:r>
    </w:p>
    <w:p>
      <w:pPr>
        <w:spacing w:line="240" w:lineRule="auto" w:before="24" w:after="1"/>
        <w:rPr>
          <w:b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3970"/>
        <w:gridCol w:w="2834"/>
      </w:tblGrid>
      <w:tr>
        <w:trPr>
          <w:trHeight w:val="1878" w:hRule="atLeast"/>
        </w:trPr>
        <w:tc>
          <w:tcPr>
            <w:tcW w:w="2371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6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09:00-10:30</w:t>
            </w:r>
          </w:p>
        </w:tc>
        <w:tc>
          <w:tcPr>
            <w:tcW w:w="3970" w:type="dxa"/>
          </w:tcPr>
          <w:p>
            <w:pPr>
              <w:pStyle w:val="TableParagraph"/>
              <w:spacing w:line="237" w:lineRule="auto" w:before="1"/>
              <w:rPr>
                <w:sz w:val="22"/>
              </w:rPr>
            </w:pPr>
            <w:r>
              <w:rPr>
                <w:sz w:val="22"/>
              </w:rPr>
              <w:t>Sinyal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şişelerin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cihazdan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çıkarılması Gram boyama işlemi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Şişeden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besiyerlerine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ekim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Şişeden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otomatize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tanımlama Şişeden MALDI-TOF ile hızlı tanımlama Şişeden Multiplex PCR uygulaması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Şişeden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antibiyogram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yapılması</w:t>
            </w:r>
          </w:p>
        </w:tc>
        <w:tc>
          <w:tcPr>
            <w:tcW w:w="283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85"/>
              <w:rPr>
                <w:sz w:val="22"/>
              </w:rPr>
            </w:pPr>
            <w:r>
              <w:rPr>
                <w:spacing w:val="-2"/>
                <w:sz w:val="22"/>
              </w:rPr>
              <w:t>Kolaylaştırıcılar </w:t>
            </w:r>
            <w:r>
              <w:rPr>
                <w:sz w:val="22"/>
              </w:rPr>
              <w:t>SKK ÇG üyeleri</w:t>
            </w:r>
          </w:p>
        </w:tc>
      </w:tr>
      <w:tr>
        <w:trPr>
          <w:trHeight w:val="1075" w:hRule="atLeast"/>
        </w:trPr>
        <w:tc>
          <w:tcPr>
            <w:tcW w:w="2371" w:type="dxa"/>
          </w:tcPr>
          <w:p>
            <w:pPr>
              <w:pStyle w:val="TableParagraph"/>
              <w:spacing w:before="13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10.30-11.00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ind w:right="3809"/>
              <w:rPr>
                <w:sz w:val="22"/>
              </w:rPr>
            </w:pPr>
            <w:r>
              <w:rPr>
                <w:sz w:val="22"/>
              </w:rPr>
              <w:t>Panik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değer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bildirimi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uygulaması Ara rapor düzenleme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Raporlama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İndikatörlerin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belirlenmesi</w:t>
            </w:r>
          </w:p>
        </w:tc>
      </w:tr>
      <w:tr>
        <w:trPr>
          <w:trHeight w:val="736" w:hRule="atLeast"/>
        </w:trPr>
        <w:tc>
          <w:tcPr>
            <w:tcW w:w="2371" w:type="dxa"/>
          </w:tcPr>
          <w:p>
            <w:pPr>
              <w:pStyle w:val="TableParagraph"/>
              <w:spacing w:before="23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11.00-11.15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232"/>
              <w:rPr>
                <w:b/>
                <w:sz w:val="22"/>
              </w:rPr>
            </w:pPr>
            <w:r>
              <w:rPr>
                <w:b/>
                <w:sz w:val="22"/>
              </w:rPr>
              <w:t>Çay-Kahve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Arası</w:t>
            </w:r>
          </w:p>
        </w:tc>
      </w:tr>
      <w:tr>
        <w:trPr>
          <w:trHeight w:val="736" w:hRule="atLeast"/>
        </w:trPr>
        <w:tc>
          <w:tcPr>
            <w:tcW w:w="2371" w:type="dxa"/>
          </w:tcPr>
          <w:p>
            <w:pPr>
              <w:pStyle w:val="TableParagraph"/>
              <w:spacing w:before="23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11.15-12.30</w:t>
            </w:r>
          </w:p>
        </w:tc>
        <w:tc>
          <w:tcPr>
            <w:tcW w:w="6804" w:type="dxa"/>
            <w:gridSpan w:val="2"/>
          </w:tcPr>
          <w:p>
            <w:pPr>
              <w:pStyle w:val="TableParagraph"/>
              <w:spacing w:before="100"/>
              <w:ind w:right="4133"/>
              <w:rPr>
                <w:sz w:val="22"/>
              </w:rPr>
            </w:pPr>
            <w:r>
              <w:rPr>
                <w:sz w:val="22"/>
              </w:rPr>
              <w:t>Sonuçların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değerlendirilmesi Sonuç raporu düzenleme</w:t>
            </w:r>
          </w:p>
        </w:tc>
      </w:tr>
      <w:tr>
        <w:trPr>
          <w:trHeight w:val="738" w:hRule="atLeast"/>
        </w:trPr>
        <w:tc>
          <w:tcPr>
            <w:tcW w:w="2371" w:type="dxa"/>
          </w:tcPr>
          <w:p>
            <w:pPr>
              <w:pStyle w:val="TableParagraph"/>
              <w:spacing w:before="23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12.30</w:t>
            </w:r>
          </w:p>
        </w:tc>
        <w:tc>
          <w:tcPr>
            <w:tcW w:w="3970" w:type="dxa"/>
          </w:tcPr>
          <w:p>
            <w:pPr>
              <w:pStyle w:val="TableParagraph"/>
              <w:spacing w:before="234"/>
              <w:rPr>
                <w:sz w:val="22"/>
              </w:rPr>
            </w:pPr>
            <w:r>
              <w:rPr>
                <w:sz w:val="22"/>
              </w:rPr>
              <w:t>Kapanış,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bildirimlerin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alınması</w:t>
            </w:r>
          </w:p>
        </w:tc>
        <w:tc>
          <w:tcPr>
            <w:tcW w:w="2834" w:type="dxa"/>
          </w:tcPr>
          <w:p>
            <w:pPr>
              <w:pStyle w:val="TableParagraph"/>
              <w:spacing w:before="234"/>
              <w:rPr>
                <w:sz w:val="22"/>
              </w:rPr>
            </w:pPr>
            <w:r>
              <w:rPr>
                <w:sz w:val="22"/>
              </w:rPr>
              <w:t>İpek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Mumcuoğlu</w:t>
            </w:r>
          </w:p>
        </w:tc>
      </w:tr>
    </w:tbl>
    <w:p>
      <w:pPr>
        <w:spacing w:line="240" w:lineRule="auto" w:before="243"/>
        <w:rPr>
          <w:b/>
          <w:sz w:val="24"/>
        </w:rPr>
      </w:pPr>
    </w:p>
    <w:p>
      <w:pPr>
        <w:spacing w:before="1"/>
        <w:ind w:left="216" w:right="0" w:firstLine="0"/>
        <w:jc w:val="left"/>
        <w:rPr>
          <w:sz w:val="22"/>
        </w:rPr>
      </w:pPr>
      <w:r>
        <w:rPr>
          <w:b/>
          <w:sz w:val="22"/>
        </w:rPr>
        <w:t>Kurs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Yeri:</w:t>
      </w:r>
      <w:r>
        <w:rPr>
          <w:b/>
          <w:spacing w:val="-3"/>
          <w:sz w:val="22"/>
        </w:rPr>
        <w:t> </w:t>
      </w:r>
      <w:r>
        <w:rPr>
          <w:sz w:val="22"/>
        </w:rPr>
        <w:t>İzmir</w:t>
      </w:r>
      <w:r>
        <w:rPr>
          <w:spacing w:val="-4"/>
          <w:sz w:val="22"/>
        </w:rPr>
        <w:t> </w:t>
      </w:r>
      <w:r>
        <w:rPr>
          <w:sz w:val="22"/>
        </w:rPr>
        <w:t>Şehir</w:t>
      </w:r>
      <w:r>
        <w:rPr>
          <w:spacing w:val="-2"/>
          <w:sz w:val="22"/>
        </w:rPr>
        <w:t> Hastanesi</w:t>
      </w:r>
    </w:p>
    <w:p>
      <w:pPr>
        <w:spacing w:before="0"/>
        <w:ind w:left="216" w:right="0" w:firstLine="0"/>
        <w:jc w:val="left"/>
        <w:rPr>
          <w:sz w:val="22"/>
        </w:rPr>
      </w:pPr>
      <w:r>
        <w:rPr>
          <w:b/>
          <w:sz w:val="22"/>
        </w:rPr>
        <w:t>Kurs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Sorumlusu:</w:t>
      </w:r>
      <w:r>
        <w:rPr>
          <w:b/>
          <w:spacing w:val="-3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İpek</w:t>
      </w:r>
      <w:r>
        <w:rPr>
          <w:spacing w:val="-5"/>
          <w:sz w:val="22"/>
        </w:rPr>
        <w:t> </w:t>
      </w:r>
      <w:r>
        <w:rPr>
          <w:sz w:val="22"/>
        </w:rPr>
        <w:t>MUMCUOĞLU-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Nisel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YILMAZ</w:t>
      </w:r>
    </w:p>
    <w:p>
      <w:pPr>
        <w:spacing w:before="1"/>
        <w:ind w:left="216" w:right="0" w:firstLine="0"/>
        <w:jc w:val="left"/>
        <w:rPr>
          <w:sz w:val="22"/>
        </w:rPr>
      </w:pPr>
      <w:r>
        <w:rPr>
          <w:b/>
          <w:sz w:val="22"/>
        </w:rPr>
        <w:t>Kurs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Kontenjanı:</w:t>
      </w:r>
      <w:r>
        <w:rPr>
          <w:b/>
          <w:spacing w:val="-4"/>
          <w:sz w:val="22"/>
        </w:rPr>
        <w:t> </w:t>
      </w:r>
      <w:r>
        <w:rPr>
          <w:sz w:val="22"/>
        </w:rPr>
        <w:t>20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Kişi</w:t>
      </w:r>
    </w:p>
    <w:p>
      <w:pPr>
        <w:spacing w:before="0"/>
        <w:ind w:left="216" w:right="0" w:firstLine="0"/>
        <w:jc w:val="left"/>
        <w:rPr>
          <w:sz w:val="22"/>
        </w:rPr>
      </w:pPr>
      <w:r>
        <w:rPr>
          <w:b/>
          <w:sz w:val="22"/>
        </w:rPr>
        <w:t>Kurs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Ücreti: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</w:t>
      </w:r>
      <w:r>
        <w:rPr>
          <w:sz w:val="22"/>
        </w:rPr>
        <w:t>.500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TL</w:t>
      </w:r>
    </w:p>
    <w:p>
      <w:pPr>
        <w:spacing w:before="0"/>
        <w:ind w:left="216" w:right="0" w:firstLine="0"/>
        <w:jc w:val="left"/>
        <w:rPr>
          <w:sz w:val="22"/>
        </w:rPr>
      </w:pPr>
      <w:r>
        <w:rPr>
          <w:b/>
          <w:sz w:val="22"/>
        </w:rPr>
        <w:t>İletişim:</w:t>
      </w:r>
      <w:r>
        <w:rPr>
          <w:b/>
          <w:spacing w:val="-5"/>
          <w:sz w:val="22"/>
        </w:rPr>
        <w:t> </w:t>
      </w:r>
      <w:r>
        <w:rPr>
          <w:sz w:val="22"/>
        </w:rPr>
        <w:t>KLİMUD:</w:t>
      </w:r>
      <w:r>
        <w:rPr>
          <w:spacing w:val="-5"/>
          <w:sz w:val="22"/>
        </w:rPr>
        <w:t> </w:t>
      </w:r>
      <w:r>
        <w:rPr>
          <w:sz w:val="22"/>
        </w:rPr>
        <w:t>530-693</w:t>
      </w:r>
      <w:r>
        <w:rPr>
          <w:spacing w:val="-6"/>
          <w:sz w:val="22"/>
        </w:rPr>
        <w:t> </w:t>
      </w:r>
      <w:r>
        <w:rPr>
          <w:sz w:val="22"/>
        </w:rPr>
        <w:t>86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67</w:t>
      </w:r>
    </w:p>
    <w:p>
      <w:pPr>
        <w:spacing w:before="0"/>
        <w:ind w:left="216" w:right="0" w:firstLine="0"/>
        <w:jc w:val="left"/>
        <w:rPr>
          <w:sz w:val="22"/>
        </w:rPr>
      </w:pPr>
      <w:r>
        <w:rPr>
          <w:b/>
          <w:sz w:val="22"/>
        </w:rPr>
        <w:t>E-posta:</w:t>
      </w:r>
      <w:r>
        <w:rPr>
          <w:b/>
          <w:spacing w:val="-6"/>
          <w:sz w:val="22"/>
        </w:rPr>
        <w:t> </w:t>
      </w:r>
      <w:hyperlink r:id="rId6">
        <w:r>
          <w:rPr>
            <w:color w:val="0462C1"/>
            <w:spacing w:val="-2"/>
            <w:sz w:val="22"/>
            <w:u w:val="single" w:color="0462C1"/>
          </w:rPr>
          <w:t>klimud@gmail.com</w:t>
        </w:r>
      </w:hyperlink>
    </w:p>
    <w:sectPr>
      <w:pgSz w:w="11910" w:h="16840"/>
      <w:pgMar w:header="415" w:footer="0" w:top="1660" w:bottom="280" w:left="12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1000472</wp:posOffset>
          </wp:positionH>
          <wp:positionV relativeFrom="page">
            <wp:posOffset>263719</wp:posOffset>
          </wp:positionV>
          <wp:extent cx="622370" cy="6772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70" cy="677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5887231</wp:posOffset>
          </wp:positionH>
          <wp:positionV relativeFrom="page">
            <wp:posOffset>271290</wp:posOffset>
          </wp:positionV>
          <wp:extent cx="628992" cy="62899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8992" cy="62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3"/>
      <w:numFmt w:val="decimal"/>
      <w:lvlText w:val="%1"/>
      <w:lvlJc w:val="left"/>
      <w:pPr>
        <w:ind w:left="516" w:hanging="3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8" w:hanging="30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97" w:hanging="30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85" w:hanging="30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74" w:hanging="30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63" w:hanging="30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51" w:hanging="30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40" w:hanging="30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29" w:hanging="300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3"/>
      <w:szCs w:val="23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9"/>
      <w:jc w:val="center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14" w:hanging="298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klimud@gmail.com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ipek.mumcuoglu</dc:creator>
  <dcterms:created xsi:type="dcterms:W3CDTF">2024-11-08T13:50:19Z</dcterms:created>
  <dcterms:modified xsi:type="dcterms:W3CDTF">2024-11-08T13:50:19Z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2024-11-08T00:00:00Z</vt:filetime>
  </property>
  <property fmtid="{D5CDD505-2E9C-101B-9397-08002B2CF9AE}" pid="5" name="Producer">
    <vt:lpwstr>Microsoft® Word Microsoft 365 için</vt:lpwstr>
  </property>
</Properties>
</file>